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5F" w:rsidRDefault="0081455F" w:rsidP="008145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866B0B" w:rsidRPr="006420DC" w:rsidRDefault="00866B0B" w:rsidP="00A702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866B0B" w:rsidRPr="006420DC" w:rsidRDefault="00866B0B" w:rsidP="00A7028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12.11.2018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и туризма на территории 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3564"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6420DC" w:rsidRDefault="00866B0B" w:rsidP="00C543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7A36" w:rsidRDefault="00C47A36" w:rsidP="00C47A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в соответствие                              </w:t>
      </w:r>
      <w:r w:rsidRPr="00E94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E94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664</w:t>
      </w:r>
      <w:r w:rsidRPr="00E9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13.12.2019 № 523 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2020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и 2022 годов» и</w:t>
      </w:r>
      <w:r w:rsidR="0063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C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713 от 05.03.2021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Ханты-Мансийского района</w:t>
      </w:r>
      <w:proofErr w:type="gramEnd"/>
      <w:r w:rsidRPr="00C4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4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№ 679 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A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A3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годов».</w:t>
      </w:r>
    </w:p>
    <w:p w:rsidR="003545EC" w:rsidRDefault="003545EC" w:rsidP="00354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A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уменьшив общий объем финансирования, </w:t>
      </w:r>
      <w:r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период реализации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D3A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2 407,1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5A" w:rsidRDefault="0092615A" w:rsidP="00354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внимание, что пояснительная записка не содержит информации о причинах корректировки бюджетных ассигнований, как в сторону увеличения, так и в сторону уменьшения.</w:t>
      </w:r>
    </w:p>
    <w:p w:rsidR="00373D3B" w:rsidRPr="00BE6E99" w:rsidRDefault="00BE6E99" w:rsidP="003545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7596D" w:rsidRPr="0023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63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A83F2A" w:rsidRPr="00C13B33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3D3B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ссигнования</w:t>
      </w:r>
      <w:r w:rsidR="00A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7596D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2 341,8 тыс. рублей</w:t>
      </w:r>
      <w:r w:rsidR="00A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6D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</w:t>
      </w:r>
      <w:r w:rsidR="00373D3B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  <w:r w:rsidR="00A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73D3B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E6E99" w:rsidRDefault="00A83F2A" w:rsidP="00A83F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33">
        <w:rPr>
          <w:rFonts w:ascii="Times New Roman" w:hAnsi="Times New Roman" w:cs="Times New Roman"/>
          <w:sz w:val="28"/>
          <w:szCs w:val="28"/>
        </w:rPr>
        <w:t xml:space="preserve">-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</w:t>
      </w:r>
      <w:r w:rsidR="00485BD5" w:rsidRPr="00595092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="003545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1 140,4 тыс. рублей</w:t>
      </w:r>
      <w:r w:rsidR="003545EC">
        <w:rPr>
          <w:rFonts w:ascii="Times New Roman" w:hAnsi="Times New Roman" w:cs="Times New Roman"/>
          <w:sz w:val="28"/>
          <w:szCs w:val="28"/>
        </w:rPr>
        <w:t xml:space="preserve"> </w:t>
      </w:r>
      <w:r w:rsidR="00485B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3B33">
        <w:rPr>
          <w:rFonts w:ascii="Times New Roman" w:hAnsi="Times New Roman" w:cs="Times New Roman"/>
          <w:sz w:val="28"/>
          <w:szCs w:val="28"/>
        </w:rPr>
        <w:t>по мероприятию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C13B33">
        <w:rPr>
          <w:rFonts w:ascii="Times New Roman" w:hAnsi="Times New Roman" w:cs="Times New Roman"/>
          <w:sz w:val="28"/>
          <w:szCs w:val="28"/>
        </w:rPr>
        <w:t>«</w:t>
      </w:r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</w:t>
      </w:r>
      <w:r w:rsidR="003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 объекта: «Физкультурно-спортивный комплекс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Горноправдинск Ханты-Мансийского района с привязкой проекта</w:t>
      </w:r>
      <w:r w:rsidR="0035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«ФСК в д. </w:t>
      </w:r>
      <w:proofErr w:type="spellStart"/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назначение: нежилое, 2-этажный, общая площадь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1 346,6 </w:t>
      </w:r>
      <w:proofErr w:type="spellStart"/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(местонахождение) объекта: Ханты-Мансийский автономный округ – Югра, Ханты-Мансийский район, сельское поселение Горноправдинск, пос. Горноправдинск, ул. </w:t>
      </w:r>
      <w:proofErr w:type="spellStart"/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Петелина</w:t>
      </w:r>
      <w:proofErr w:type="spellEnd"/>
      <w:r w:rsidR="00BE6E99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2б</w:t>
      </w:r>
      <w:r w:rsid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E99" w:rsidRDefault="005827B9" w:rsidP="00582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</w:t>
      </w:r>
      <w:r w:rsidR="00485BD5" w:rsidRPr="00595092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5 083,0 тыс. рублей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E6E99"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6E99"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универсальной спортивной площадки в д. </w:t>
      </w:r>
      <w:proofErr w:type="spellStart"/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1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BD5" w:rsidRDefault="002E1AC0" w:rsidP="00582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5BD5" w:rsidRPr="00C9017A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485BD5" w:rsidRP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мероприятием</w:t>
      </w:r>
      <w:r w:rsidR="00485BD5"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«1.2.7. Ремонт </w:t>
      </w:r>
      <w:r w:rsidR="008B6EA8" w:rsidRPr="008B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85BD5"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комплекса п. Горноправдинск </w:t>
      </w:r>
      <w:r w:rsidR="008B6EA8" w:rsidRPr="008B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85BD5"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B6EA8" w:rsidRPr="008B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5" w:rsidRP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финансирования</w:t>
      </w:r>
      <w:r w:rsidR="00485BD5"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EA8" w:rsidRPr="008B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3 547,3 тыс. рублей</w:t>
      </w:r>
      <w:r w:rsid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A8D" w:rsidRDefault="00593A8D" w:rsidP="00582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 </w:t>
      </w:r>
      <w:r w:rsidRP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334,3 тыс. рублей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P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удовлетворения </w:t>
      </w:r>
      <w:r w:rsidRP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потребности населения района в оказании туристских услуг (содержание учреждения МБУ «ДЦ «</w:t>
      </w:r>
      <w:proofErr w:type="spellStart"/>
      <w:r w:rsidRP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27B9" w:rsidRDefault="005827B9" w:rsidP="00582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  <w:r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215D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215D9F" w:rsidRP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5" w:rsidRP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="00485BD5"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48,5 </w:t>
      </w:r>
      <w:r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73D3B" w:rsidRDefault="005827B9" w:rsidP="00D31C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</w:t>
      </w:r>
      <w:r w:rsidR="00485BD5" w:rsidRPr="00595092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485BD5">
        <w:rPr>
          <w:rFonts w:ascii="Times New Roman" w:hAnsi="Times New Roman" w:cs="Times New Roman"/>
          <w:sz w:val="28"/>
          <w:szCs w:val="28"/>
        </w:rPr>
        <w:t xml:space="preserve"> </w:t>
      </w:r>
      <w:r w:rsidR="00D31C14"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>231,1 тыс. рублей</w:t>
      </w:r>
      <w:r w:rsidR="00D31C14"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31C14"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«1.2.10.</w:t>
      </w:r>
      <w:r w:rsidR="00A74147" w:rsidRPr="004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14" w:rsidRP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</w:t>
      </w:r>
      <w:proofErr w:type="spellStart"/>
      <w:r w:rsidR="00D31C14" w:rsidRP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D31C14" w:rsidRP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31C14" w:rsidRP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расходы муниципальных образований по развитию сети спортивных объектов шаговой доступности</w:t>
      </w:r>
      <w:r w:rsid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>219,5 тыс. рублей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округа, </w:t>
      </w:r>
      <w:r w:rsidR="00485BD5">
        <w:rPr>
          <w:rFonts w:ascii="Times New Roman" w:eastAsia="Times New Roman" w:hAnsi="Times New Roman" w:cs="Times New Roman"/>
          <w:sz w:val="28"/>
          <w:szCs w:val="28"/>
          <w:lang w:eastAsia="ru-RU"/>
        </w:rPr>
        <w:t>11,6 тыс. рублей – средства бюджета района);</w:t>
      </w:r>
    </w:p>
    <w:p w:rsidR="00031BDB" w:rsidRDefault="0080650A" w:rsidP="00031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 </w:t>
      </w:r>
      <w:r w:rsidRPr="00595092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279,6 тыс. рублей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82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«1.2.6</w:t>
      </w:r>
      <w:r w:rsid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1BDB" w:rsidRP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</w:t>
      </w:r>
      <w:r w:rsid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1BDB" w:rsidRP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 объекта: «Здание лыжной базы, назначение: нежилое, 1 – этажный, общая площадь 123.6 </w:t>
      </w:r>
      <w:proofErr w:type="spellStart"/>
      <w:r w:rsidR="00031BDB" w:rsidRP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031BDB" w:rsidRP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031BDB" w:rsidRP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31BDB" w:rsidRP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инв.</w:t>
      </w:r>
      <w:r w:rsidR="004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DB" w:rsidRP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п. Луговской, ул. Гагарина, д.4б»</w:t>
      </w:r>
      <w:r w:rsidR="00031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BDB" w:rsidRDefault="00031BDB" w:rsidP="00031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</w:t>
      </w:r>
      <w:r w:rsidR="0023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215D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="00215D9F" w:rsidRPr="00C13B33">
        <w:rPr>
          <w:rFonts w:ascii="Times New Roman" w:hAnsi="Times New Roman" w:cs="Times New Roman"/>
          <w:sz w:val="28"/>
          <w:szCs w:val="28"/>
        </w:rPr>
        <w:t xml:space="preserve"> </w:t>
      </w:r>
      <w:r w:rsidRPr="00C13B33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B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округа на 24,4 тыс. рублей </w:t>
      </w:r>
      <w:r w:rsidR="0023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89,4 тыс. </w:t>
      </w:r>
      <w:r w:rsidR="0023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соответственно.</w:t>
      </w:r>
    </w:p>
    <w:p w:rsidR="00BD1A32" w:rsidRDefault="00BD1A32" w:rsidP="00BD1A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«Сводные показатели муниципальных заданий»</w:t>
      </w:r>
      <w:r w:rsidR="004C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4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муниципального бюджетного учреждения Ханты-Мансийского района «Досуговый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                       дополнена пунктом 5 «Создание условий для регулирования туризма                   и отдыха»</w:t>
      </w:r>
      <w:r w:rsidR="003E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показатель составляет – 98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</w:t>
      </w:r>
      <w:r w:rsidR="004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276 км.</w:t>
      </w:r>
      <w:r w:rsidR="00525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F64FB1" w:rsidRDefault="00773851" w:rsidP="00206A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Ханты-М</w:t>
      </w:r>
      <w:r w:rsidR="002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автономного округа – 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соглашения                         </w:t>
      </w:r>
      <w:r w:rsidR="00DA640F" w:rsidRPr="00D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0F" w:rsidRPr="00D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субсидии местному бюджету из бюджета</w:t>
      </w:r>
      <w:r w:rsidR="00D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A640F" w:rsidRPr="00DA64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D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вносятся </w:t>
      </w:r>
      <w:r w:rsid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вки в </w:t>
      </w:r>
      <w:r w:rsid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мероприятий 1.2.2.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1.2.10.</w:t>
      </w:r>
    </w:p>
    <w:p w:rsidR="00773851" w:rsidRDefault="00DA640F" w:rsidP="00B15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0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ХМАО </w:t>
      </w:r>
      <w:r w:rsidR="00206A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05.10.2018 № 342-п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программ</w:t>
      </w:r>
      <w:r w:rsidR="00B1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</w:t>
      </w:r>
      <w:r w:rsidR="00B1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автономного округа – </w:t>
      </w:r>
      <w:r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07.05.2021)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корректируется наименование целевого показателя «3. </w:t>
      </w:r>
      <w:r w:rsidR="00F64FB1"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систематически занимающихся физической культурой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FB1"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спортом</w:t>
      </w:r>
      <w:proofErr w:type="gramStart"/>
      <w:r w:rsidR="00F64FB1" w:rsidRP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, %</w:t>
      </w:r>
      <w:r w:rsidR="00F64F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BF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показателя остаются на прежнем уровне.</w:t>
      </w:r>
    </w:p>
    <w:p w:rsidR="00947911" w:rsidRPr="009C6FB6" w:rsidRDefault="00947911" w:rsidP="00947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256C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экспе</w:t>
      </w:r>
      <w:r w:rsidR="00313B38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FD5">
        <w:rPr>
          <w:rFonts w:ascii="Times New Roman" w:hAnsi="Times New Roman" w:cs="Times New Roman"/>
          <w:b/>
          <w:i/>
          <w:sz w:val="28"/>
          <w:szCs w:val="28"/>
        </w:rPr>
        <w:t>установлено</w:t>
      </w:r>
      <w:r w:rsidRPr="009C6FB6">
        <w:rPr>
          <w:rFonts w:ascii="Times New Roman" w:hAnsi="Times New Roman" w:cs="Times New Roman"/>
          <w:sz w:val="28"/>
          <w:szCs w:val="28"/>
        </w:rPr>
        <w:t xml:space="preserve"> </w:t>
      </w:r>
      <w:r w:rsidRPr="00E931DC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Pr="00CA1FD5">
        <w:rPr>
          <w:rFonts w:ascii="Times New Roman" w:hAnsi="Times New Roman" w:cs="Times New Roman"/>
          <w:b/>
          <w:i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B6">
        <w:rPr>
          <w:rFonts w:ascii="Times New Roman" w:hAnsi="Times New Roman" w:cs="Times New Roman"/>
          <w:sz w:val="28"/>
          <w:szCs w:val="28"/>
        </w:rPr>
        <w:t>пункта 4.3. раздела 4. «Экспертиза и согласование проекта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FE0" w:rsidRPr="00980FE0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 от 07.09.2018 № 246</w:t>
      </w:r>
      <w:r w:rsidR="00980FE0">
        <w:rPr>
          <w:rFonts w:ascii="Times New Roman" w:hAnsi="Times New Roman" w:cs="Times New Roman"/>
          <w:sz w:val="28"/>
          <w:szCs w:val="28"/>
        </w:rPr>
        <w:t xml:space="preserve"> </w:t>
      </w:r>
      <w:r w:rsidR="00980FE0" w:rsidRPr="00980FE0">
        <w:rPr>
          <w:rFonts w:ascii="Times New Roman" w:hAnsi="Times New Roman" w:cs="Times New Roman"/>
          <w:sz w:val="28"/>
          <w:szCs w:val="28"/>
        </w:rPr>
        <w:t xml:space="preserve">«О модельной муниципальной программе Ханты-Мансийского района, порядке принятия </w:t>
      </w:r>
      <w:r w:rsidR="00980FE0" w:rsidRPr="00980FE0">
        <w:rPr>
          <w:rFonts w:ascii="Times New Roman" w:hAnsi="Times New Roman" w:cs="Times New Roman"/>
          <w:sz w:val="28"/>
          <w:szCs w:val="28"/>
        </w:rPr>
        <w:lastRenderedPageBreak/>
        <w:t>решения о разработке муниципальных программ</w:t>
      </w:r>
      <w:r w:rsidR="00980FE0">
        <w:rPr>
          <w:rFonts w:ascii="Times New Roman" w:hAnsi="Times New Roman" w:cs="Times New Roman"/>
          <w:sz w:val="28"/>
          <w:szCs w:val="28"/>
        </w:rPr>
        <w:t xml:space="preserve"> </w:t>
      </w:r>
      <w:r w:rsidR="00980FE0" w:rsidRPr="00980FE0">
        <w:rPr>
          <w:rFonts w:ascii="Times New Roman" w:hAnsi="Times New Roman" w:cs="Times New Roman"/>
          <w:sz w:val="28"/>
          <w:szCs w:val="28"/>
        </w:rPr>
        <w:t>Ханты-Мансийского района, их формирования, утверждения</w:t>
      </w:r>
      <w:r w:rsidR="00980FE0">
        <w:rPr>
          <w:rFonts w:ascii="Times New Roman" w:hAnsi="Times New Roman" w:cs="Times New Roman"/>
          <w:sz w:val="28"/>
          <w:szCs w:val="28"/>
        </w:rPr>
        <w:t xml:space="preserve"> </w:t>
      </w:r>
      <w:r w:rsidR="00980FE0" w:rsidRPr="00980FE0">
        <w:rPr>
          <w:rFonts w:ascii="Times New Roman" w:hAnsi="Times New Roman" w:cs="Times New Roman"/>
          <w:sz w:val="28"/>
          <w:szCs w:val="28"/>
        </w:rPr>
        <w:t>и реализации»</w:t>
      </w:r>
      <w:r w:rsidR="00980FE0">
        <w:rPr>
          <w:rFonts w:ascii="Times New Roman" w:hAnsi="Times New Roman" w:cs="Times New Roman"/>
          <w:sz w:val="28"/>
          <w:szCs w:val="28"/>
        </w:rPr>
        <w:t xml:space="preserve">                                       (далее – П</w:t>
      </w:r>
      <w:r w:rsidR="00980FE0" w:rsidRPr="00980FE0">
        <w:rPr>
          <w:rFonts w:ascii="Times New Roman" w:hAnsi="Times New Roman" w:cs="Times New Roman"/>
          <w:sz w:val="28"/>
          <w:szCs w:val="28"/>
        </w:rPr>
        <w:t>остановления от 07.09.2018 № 246</w:t>
      </w:r>
      <w:r w:rsidR="00980FE0">
        <w:rPr>
          <w:rFonts w:ascii="Times New Roman" w:hAnsi="Times New Roman" w:cs="Times New Roman"/>
          <w:sz w:val="28"/>
          <w:szCs w:val="28"/>
        </w:rPr>
        <w:t>, Порядок)</w:t>
      </w:r>
      <w:r w:rsidRPr="009C6FB6">
        <w:rPr>
          <w:rFonts w:ascii="Times New Roman" w:hAnsi="Times New Roman" w:cs="Times New Roman"/>
          <w:sz w:val="28"/>
          <w:szCs w:val="28"/>
        </w:rPr>
        <w:t>. При внесении изменений</w:t>
      </w:r>
      <w:r w:rsidR="00980FE0">
        <w:rPr>
          <w:rFonts w:ascii="Times New Roman" w:hAnsi="Times New Roman" w:cs="Times New Roman"/>
          <w:sz w:val="28"/>
          <w:szCs w:val="28"/>
        </w:rPr>
        <w:t xml:space="preserve"> </w:t>
      </w:r>
      <w:r w:rsidRPr="009C6FB6">
        <w:rPr>
          <w:rFonts w:ascii="Times New Roman" w:hAnsi="Times New Roman" w:cs="Times New Roman"/>
          <w:sz w:val="28"/>
          <w:szCs w:val="28"/>
        </w:rPr>
        <w:t>в муниципальную программу проект муниципальной программы направляется ответственным исполнителем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6FB6">
        <w:rPr>
          <w:rFonts w:ascii="Times New Roman" w:hAnsi="Times New Roman" w:cs="Times New Roman"/>
          <w:sz w:val="28"/>
          <w:szCs w:val="28"/>
        </w:rPr>
        <w:t xml:space="preserve"> в последовательности, определенной </w:t>
      </w:r>
      <w:hyperlink r:id="rId9" w:anchor="P2033" w:history="1">
        <w:r w:rsidRPr="009C6FB6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 w:rsidRPr="009C6F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9C6FB6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9C6FB6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947911" w:rsidRPr="009C6FB6" w:rsidRDefault="00947911" w:rsidP="00947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947911" w:rsidRPr="009C6FB6" w:rsidRDefault="00947911" w:rsidP="00947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947911" w:rsidRPr="009C6FB6" w:rsidRDefault="00947911" w:rsidP="00947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947911" w:rsidRDefault="00947911" w:rsidP="00947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980FE0" w:rsidRDefault="00980FE0" w:rsidP="00980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C6F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6FB6">
        <w:rPr>
          <w:rFonts w:ascii="Times New Roman" w:hAnsi="Times New Roman" w:cs="Times New Roman"/>
          <w:sz w:val="28"/>
          <w:szCs w:val="28"/>
        </w:rPr>
        <w:t xml:space="preserve"> заключение юридическо-правово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C6FB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6FB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B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80FE0">
        <w:rPr>
          <w:rFonts w:ascii="Times New Roman" w:hAnsi="Times New Roman" w:cs="Times New Roman"/>
          <w:sz w:val="28"/>
          <w:szCs w:val="28"/>
        </w:rPr>
        <w:t>от 18.05.2021</w:t>
      </w:r>
      <w:r w:rsidRPr="00237DCE">
        <w:rPr>
          <w:rFonts w:ascii="Times New Roman" w:hAnsi="Times New Roman" w:cs="Times New Roman"/>
          <w:sz w:val="28"/>
          <w:szCs w:val="28"/>
        </w:rPr>
        <w:t>,</w:t>
      </w:r>
      <w:r w:rsidRPr="009C6FB6">
        <w:rPr>
          <w:rFonts w:ascii="Times New Roman" w:hAnsi="Times New Roman" w:cs="Times New Roman"/>
          <w:sz w:val="28"/>
          <w:szCs w:val="28"/>
        </w:rPr>
        <w:t xml:space="preserve"> а заключение </w:t>
      </w:r>
      <w:r w:rsidRPr="0084678A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678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FE0">
        <w:rPr>
          <w:rFonts w:ascii="Times New Roman" w:hAnsi="Times New Roman" w:cs="Times New Roman"/>
          <w:sz w:val="28"/>
          <w:szCs w:val="28"/>
        </w:rPr>
        <w:t>от 21.05.2021</w:t>
      </w:r>
      <w:r w:rsidRPr="00237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B6">
        <w:rPr>
          <w:rFonts w:ascii="Times New Roman" w:hAnsi="Times New Roman" w:cs="Times New Roman"/>
          <w:sz w:val="28"/>
          <w:szCs w:val="28"/>
        </w:rPr>
        <w:t>что не соответствует вышеуказанному Порядку.</w:t>
      </w:r>
    </w:p>
    <w:p w:rsidR="00980FE0" w:rsidRDefault="00980FE0" w:rsidP="00980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80FE0">
        <w:rPr>
          <w:rFonts w:ascii="Times New Roman" w:hAnsi="Times New Roman" w:cs="Times New Roman"/>
          <w:sz w:val="28"/>
          <w:szCs w:val="28"/>
        </w:rPr>
        <w:t xml:space="preserve">тветственным исполнителем </w:t>
      </w:r>
      <w:r w:rsidRPr="00CA1FD5">
        <w:rPr>
          <w:rFonts w:ascii="Times New Roman" w:hAnsi="Times New Roman" w:cs="Times New Roman"/>
          <w:b/>
          <w:i/>
          <w:sz w:val="28"/>
          <w:szCs w:val="28"/>
        </w:rPr>
        <w:t>не соблюдены требования</w:t>
      </w:r>
      <w:r w:rsidRPr="00980FE0">
        <w:rPr>
          <w:rFonts w:ascii="Times New Roman" w:hAnsi="Times New Roman" w:cs="Times New Roman"/>
          <w:sz w:val="28"/>
          <w:szCs w:val="28"/>
        </w:rPr>
        <w:t xml:space="preserve"> пункта 5.5. </w:t>
      </w:r>
      <w:r w:rsidR="003E308C">
        <w:rPr>
          <w:rFonts w:ascii="Times New Roman" w:hAnsi="Times New Roman" w:cs="Times New Roman"/>
          <w:sz w:val="28"/>
          <w:szCs w:val="28"/>
        </w:rPr>
        <w:t>П</w:t>
      </w:r>
      <w:r w:rsidR="003E308C" w:rsidRPr="00980FE0">
        <w:rPr>
          <w:rFonts w:ascii="Times New Roman" w:hAnsi="Times New Roman" w:cs="Times New Roman"/>
          <w:sz w:val="28"/>
          <w:szCs w:val="28"/>
        </w:rPr>
        <w:t>остановления от 07.09.2018 № 246</w:t>
      </w:r>
      <w:r w:rsidR="003E308C">
        <w:rPr>
          <w:rFonts w:ascii="Times New Roman" w:hAnsi="Times New Roman" w:cs="Times New Roman"/>
          <w:sz w:val="28"/>
          <w:szCs w:val="28"/>
        </w:rPr>
        <w:t xml:space="preserve"> </w:t>
      </w:r>
      <w:r w:rsidRPr="00980FE0">
        <w:rPr>
          <w:rFonts w:ascii="Times New Roman" w:hAnsi="Times New Roman" w:cs="Times New Roman"/>
          <w:sz w:val="28"/>
          <w:szCs w:val="28"/>
        </w:rPr>
        <w:t xml:space="preserve">в части утверждения изменений </w:t>
      </w:r>
      <w:r w:rsidR="003E30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0FE0">
        <w:rPr>
          <w:rFonts w:ascii="Times New Roman" w:hAnsi="Times New Roman" w:cs="Times New Roman"/>
          <w:sz w:val="28"/>
          <w:szCs w:val="28"/>
        </w:rPr>
        <w:t>в действующую муниципальную программу</w:t>
      </w:r>
      <w:r w:rsidR="00E422B9">
        <w:rPr>
          <w:rFonts w:ascii="Times New Roman" w:hAnsi="Times New Roman" w:cs="Times New Roman"/>
          <w:sz w:val="28"/>
          <w:szCs w:val="28"/>
        </w:rPr>
        <w:t>,</w:t>
      </w:r>
      <w:r w:rsidRPr="00980FE0">
        <w:rPr>
          <w:rFonts w:ascii="Times New Roman" w:hAnsi="Times New Roman" w:cs="Times New Roman"/>
          <w:sz w:val="28"/>
          <w:szCs w:val="28"/>
        </w:rPr>
        <w:t xml:space="preserve"> в срок не позднее двух месяцев </w:t>
      </w:r>
      <w:proofErr w:type="gramStart"/>
      <w:r w:rsidRPr="00980FE0">
        <w:rPr>
          <w:rFonts w:ascii="Times New Roman" w:hAnsi="Times New Roman" w:cs="Times New Roman"/>
          <w:sz w:val="28"/>
          <w:szCs w:val="28"/>
        </w:rPr>
        <w:t>с даты доведения</w:t>
      </w:r>
      <w:proofErr w:type="gramEnd"/>
      <w:r w:rsidRPr="00980FE0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</w:t>
      </w:r>
      <w:r w:rsidR="003E30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0FE0">
        <w:rPr>
          <w:rFonts w:ascii="Times New Roman" w:hAnsi="Times New Roman" w:cs="Times New Roman"/>
          <w:sz w:val="28"/>
          <w:szCs w:val="28"/>
        </w:rPr>
        <w:t xml:space="preserve">Ханты-Мансийского района информации о распределении бюджетных ассигнований к проекту решения Думы Ханты-Мансийского района </w:t>
      </w:r>
      <w:r w:rsidR="003E30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0FE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E308C">
        <w:rPr>
          <w:rFonts w:ascii="Times New Roman" w:hAnsi="Times New Roman" w:cs="Times New Roman"/>
          <w:sz w:val="28"/>
          <w:szCs w:val="28"/>
        </w:rPr>
        <w:t xml:space="preserve"> </w:t>
      </w:r>
      <w:r w:rsidRPr="00980FE0">
        <w:rPr>
          <w:rFonts w:ascii="Times New Roman" w:hAnsi="Times New Roman" w:cs="Times New Roman"/>
          <w:sz w:val="28"/>
          <w:szCs w:val="28"/>
        </w:rPr>
        <w:t>в бюджет.</w:t>
      </w:r>
    </w:p>
    <w:p w:rsidR="00BF6A20" w:rsidRPr="00BF6A20" w:rsidRDefault="00BF6A20" w:rsidP="00BF6A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A20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значений  целевых показателей муниципальной программы.</w:t>
      </w:r>
    </w:p>
    <w:p w:rsidR="003E308C" w:rsidRPr="003E308C" w:rsidRDefault="003E308C" w:rsidP="003E30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08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</w:p>
    <w:p w:rsidR="00980FE0" w:rsidRDefault="00980FE0" w:rsidP="003E3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настоятельно рекомендует, при дальнейшем внесении изменений в муниципальную программу </w:t>
      </w:r>
      <w:r w:rsidRPr="006948BB">
        <w:rPr>
          <w:rFonts w:ascii="Times New Roman" w:hAnsi="Times New Roman" w:cs="Times New Roman"/>
          <w:i/>
          <w:sz w:val="28"/>
          <w:szCs w:val="28"/>
        </w:rPr>
        <w:t>не допускать нарушения требований вышеуказанных нормативных актов.</w:t>
      </w:r>
    </w:p>
    <w:p w:rsidR="00980FE0" w:rsidRPr="006948BB" w:rsidRDefault="00980FE0" w:rsidP="00980F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980FE0" w:rsidRDefault="00980FE0" w:rsidP="0094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0C5A" w:rsidRDefault="00C60C5A" w:rsidP="0081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C60C5A" w:rsidSect="00BF6A20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9B" w:rsidRDefault="005A4B9B" w:rsidP="00617B40">
      <w:pPr>
        <w:spacing w:after="0" w:line="240" w:lineRule="auto"/>
      </w:pPr>
      <w:r>
        <w:separator/>
      </w:r>
    </w:p>
  </w:endnote>
  <w:endnote w:type="continuationSeparator" w:id="0">
    <w:p w:rsidR="005A4B9B" w:rsidRDefault="005A4B9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5A4B9B" w:rsidRDefault="00AA74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5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4B9B" w:rsidRDefault="005A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9B" w:rsidRDefault="005A4B9B" w:rsidP="00617B40">
      <w:pPr>
        <w:spacing w:after="0" w:line="240" w:lineRule="auto"/>
      </w:pPr>
      <w:r>
        <w:separator/>
      </w:r>
    </w:p>
  </w:footnote>
  <w:footnote w:type="continuationSeparator" w:id="0">
    <w:p w:rsidR="005A4B9B" w:rsidRDefault="005A4B9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3B22"/>
    <w:rsid w:val="00016FC0"/>
    <w:rsid w:val="00020559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FB3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D9F"/>
    <w:rsid w:val="0021693B"/>
    <w:rsid w:val="00225C7D"/>
    <w:rsid w:val="00225D78"/>
    <w:rsid w:val="002300FD"/>
    <w:rsid w:val="00230349"/>
    <w:rsid w:val="00230E46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A14"/>
    <w:rsid w:val="002B2C9A"/>
    <w:rsid w:val="002B6F44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3B38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43BF0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794"/>
    <w:rsid w:val="003B15F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326D1"/>
    <w:rsid w:val="00532CA8"/>
    <w:rsid w:val="005338AF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3CA1"/>
    <w:rsid w:val="006359B7"/>
    <w:rsid w:val="006364D4"/>
    <w:rsid w:val="00636F28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65F1"/>
    <w:rsid w:val="00782C13"/>
    <w:rsid w:val="00783B60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650A"/>
    <w:rsid w:val="00807284"/>
    <w:rsid w:val="00807848"/>
    <w:rsid w:val="00813A41"/>
    <w:rsid w:val="0081455F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554E"/>
    <w:rsid w:val="00A40F2A"/>
    <w:rsid w:val="00A46881"/>
    <w:rsid w:val="00A47BCE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E6E99"/>
    <w:rsid w:val="00BF0F68"/>
    <w:rsid w:val="00BF262A"/>
    <w:rsid w:val="00BF5028"/>
    <w:rsid w:val="00BF6A20"/>
    <w:rsid w:val="00BF6AD3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A32"/>
    <w:rsid w:val="00C36D75"/>
    <w:rsid w:val="00C36F0C"/>
    <w:rsid w:val="00C36F5A"/>
    <w:rsid w:val="00C4059C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4CDE"/>
    <w:rsid w:val="00CE5311"/>
    <w:rsid w:val="00CE5950"/>
    <w:rsid w:val="00CE6DF8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66E6"/>
    <w:rsid w:val="00D667AE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6828"/>
    <w:rsid w:val="00ED01A2"/>
    <w:rsid w:val="00ED123C"/>
    <w:rsid w:val="00ED1F4C"/>
    <w:rsid w:val="00ED7D10"/>
    <w:rsid w:val="00EE7599"/>
    <w:rsid w:val="00EF1ADE"/>
    <w:rsid w:val="00EF1DD9"/>
    <w:rsid w:val="00EF214F"/>
    <w:rsid w:val="00EF3EFF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3B53"/>
    <w:rsid w:val="00F449DF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92BF1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B76B-6DD7-4580-854E-DAC837CB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2021-06-23T06:36:00Z</dcterms:modified>
</cp:coreProperties>
</file>